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FA3" w:rsidRPr="007A72E1" w:rsidRDefault="004E784A" w:rsidP="004E784A">
      <w:pPr>
        <w:pStyle w:val="Nadpis1"/>
        <w:jc w:val="center"/>
        <w:rPr>
          <w:b/>
          <w:sz w:val="24"/>
          <w:szCs w:val="24"/>
          <w:u w:val="single"/>
        </w:rPr>
      </w:pPr>
      <w:bookmarkStart w:id="0" w:name="_GoBack"/>
      <w:r w:rsidRPr="007A72E1">
        <w:rPr>
          <w:b/>
          <w:sz w:val="24"/>
          <w:szCs w:val="24"/>
          <w:u w:val="single"/>
        </w:rPr>
        <w:t>POČÁTKY NOVÉ DOBY</w:t>
      </w:r>
    </w:p>
    <w:p w:rsidR="00AA176E" w:rsidRPr="007A72E1" w:rsidRDefault="00AA176E">
      <w:pPr>
        <w:rPr>
          <w:sz w:val="24"/>
          <w:szCs w:val="24"/>
        </w:rPr>
      </w:pPr>
    </w:p>
    <w:p w:rsidR="00AA176E" w:rsidRPr="007A72E1" w:rsidRDefault="00AA176E" w:rsidP="004E784A">
      <w:pPr>
        <w:jc w:val="center"/>
        <w:rPr>
          <w:b/>
          <w:sz w:val="24"/>
          <w:szCs w:val="24"/>
          <w:u w:val="single"/>
        </w:rPr>
      </w:pPr>
      <w:r w:rsidRPr="007A72E1">
        <w:rPr>
          <w:b/>
          <w:sz w:val="24"/>
          <w:szCs w:val="24"/>
          <w:u w:val="single"/>
        </w:rPr>
        <w:t>Evropa po třicetileté válce</w:t>
      </w:r>
    </w:p>
    <w:p w:rsidR="00AA176E" w:rsidRPr="007A72E1" w:rsidRDefault="004E784A">
      <w:pPr>
        <w:rPr>
          <w:sz w:val="24"/>
          <w:szCs w:val="24"/>
        </w:rPr>
      </w:pPr>
      <w:r w:rsidRPr="007A72E1">
        <w:rPr>
          <w:sz w:val="24"/>
          <w:szCs w:val="24"/>
        </w:rPr>
        <w:t xml:space="preserve">Hlavní </w:t>
      </w:r>
      <w:r w:rsidR="00AA176E" w:rsidRPr="007A72E1">
        <w:rPr>
          <w:sz w:val="24"/>
          <w:szCs w:val="24"/>
        </w:rPr>
        <w:t>evropské mocnosti: F__________________, Š________________, Velká B__________________</w:t>
      </w:r>
    </w:p>
    <w:p w:rsidR="00AA176E" w:rsidRPr="007A72E1" w:rsidRDefault="00AA176E">
      <w:pPr>
        <w:rPr>
          <w:sz w:val="24"/>
          <w:szCs w:val="24"/>
        </w:rPr>
      </w:pPr>
      <w:r w:rsidRPr="007A72E1">
        <w:rPr>
          <w:sz w:val="24"/>
          <w:szCs w:val="24"/>
        </w:rPr>
        <w:t>Úpadek: Š____________________, S_______________________________________________</w:t>
      </w:r>
    </w:p>
    <w:p w:rsidR="00AA176E" w:rsidRPr="007A72E1" w:rsidRDefault="00AA176E">
      <w:pPr>
        <w:rPr>
          <w:sz w:val="24"/>
          <w:szCs w:val="24"/>
        </w:rPr>
      </w:pPr>
      <w:r w:rsidRPr="007A72E1">
        <w:rPr>
          <w:sz w:val="24"/>
          <w:szCs w:val="24"/>
        </w:rPr>
        <w:t>1707 – spojení _____________________________________ a ________________________→Velká Británie (1801 + Irsko)</w:t>
      </w:r>
    </w:p>
    <w:p w:rsidR="00AA176E" w:rsidRPr="007A72E1" w:rsidRDefault="00AA176E">
      <w:pPr>
        <w:rPr>
          <w:sz w:val="24"/>
          <w:szCs w:val="24"/>
        </w:rPr>
      </w:pPr>
    </w:p>
    <w:p w:rsidR="00AA176E" w:rsidRPr="007A72E1" w:rsidRDefault="00AA176E" w:rsidP="004E784A">
      <w:pPr>
        <w:jc w:val="center"/>
        <w:rPr>
          <w:b/>
          <w:sz w:val="24"/>
          <w:szCs w:val="24"/>
          <w:u w:val="single"/>
        </w:rPr>
      </w:pPr>
      <w:r w:rsidRPr="007A72E1">
        <w:rPr>
          <w:b/>
          <w:sz w:val="24"/>
          <w:szCs w:val="24"/>
          <w:u w:val="single"/>
        </w:rPr>
        <w:t>Vznik Pruska</w:t>
      </w:r>
    </w:p>
    <w:p w:rsidR="00AA176E" w:rsidRPr="007A72E1" w:rsidRDefault="00AA176E">
      <w:pPr>
        <w:rPr>
          <w:sz w:val="24"/>
          <w:szCs w:val="24"/>
        </w:rPr>
      </w:pPr>
      <w:r w:rsidRPr="007A72E1">
        <w:rPr>
          <w:sz w:val="24"/>
          <w:szCs w:val="24"/>
        </w:rPr>
        <w:t xml:space="preserve">= Braniborsko + </w:t>
      </w:r>
      <w:proofErr w:type="gramStart"/>
      <w:r w:rsidRPr="007A72E1">
        <w:rPr>
          <w:sz w:val="24"/>
          <w:szCs w:val="24"/>
        </w:rPr>
        <w:t>několik  německých</w:t>
      </w:r>
      <w:proofErr w:type="gramEnd"/>
      <w:r w:rsidRPr="007A72E1">
        <w:rPr>
          <w:sz w:val="24"/>
          <w:szCs w:val="24"/>
        </w:rPr>
        <w:t xml:space="preserve"> států</w:t>
      </w:r>
    </w:p>
    <w:p w:rsidR="00AA176E" w:rsidRPr="007A72E1" w:rsidRDefault="00AA176E" w:rsidP="00AA176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A72E1">
        <w:rPr>
          <w:sz w:val="24"/>
          <w:szCs w:val="24"/>
        </w:rPr>
        <w:t>hl. město – B______________________</w:t>
      </w:r>
    </w:p>
    <w:p w:rsidR="00AA176E" w:rsidRPr="007A72E1" w:rsidRDefault="00AA176E" w:rsidP="00AA176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A72E1">
        <w:rPr>
          <w:sz w:val="24"/>
          <w:szCs w:val="24"/>
        </w:rPr>
        <w:t>výborná armáda</w:t>
      </w:r>
    </w:p>
    <w:p w:rsidR="00AA176E" w:rsidRPr="007A72E1" w:rsidRDefault="00AA176E">
      <w:pPr>
        <w:rPr>
          <w:sz w:val="24"/>
          <w:szCs w:val="24"/>
        </w:rPr>
      </w:pPr>
      <w:r w:rsidRPr="007A72E1">
        <w:rPr>
          <w:b/>
          <w:sz w:val="24"/>
          <w:szCs w:val="24"/>
        </w:rPr>
        <w:t xml:space="preserve">Fridrich </w:t>
      </w:r>
      <w:proofErr w:type="gramStart"/>
      <w:r w:rsidRPr="007A72E1">
        <w:rPr>
          <w:b/>
          <w:sz w:val="24"/>
          <w:szCs w:val="24"/>
        </w:rPr>
        <w:t>II.  (1740</w:t>
      </w:r>
      <w:proofErr w:type="gramEnd"/>
      <w:r w:rsidRPr="007A72E1">
        <w:rPr>
          <w:b/>
          <w:sz w:val="24"/>
          <w:szCs w:val="24"/>
        </w:rPr>
        <w:t xml:space="preserve"> – 1786)</w:t>
      </w:r>
      <w:r w:rsidRPr="007A72E1">
        <w:rPr>
          <w:sz w:val="24"/>
          <w:szCs w:val="24"/>
        </w:rPr>
        <w:t xml:space="preserve"> – P. evropskou velmocí</w:t>
      </w:r>
    </w:p>
    <w:p w:rsidR="004E784A" w:rsidRPr="007A72E1" w:rsidRDefault="004E784A">
      <w:pPr>
        <w:rPr>
          <w:sz w:val="24"/>
          <w:szCs w:val="24"/>
        </w:rPr>
      </w:pPr>
    </w:p>
    <w:p w:rsidR="00AA176E" w:rsidRPr="007A72E1" w:rsidRDefault="00AA176E" w:rsidP="004E784A">
      <w:pPr>
        <w:pStyle w:val="Nadpis1"/>
        <w:jc w:val="center"/>
        <w:rPr>
          <w:sz w:val="24"/>
          <w:szCs w:val="24"/>
          <w:u w:val="single"/>
        </w:rPr>
      </w:pPr>
      <w:r w:rsidRPr="007A72E1">
        <w:rPr>
          <w:sz w:val="24"/>
          <w:szCs w:val="24"/>
          <w:u w:val="single"/>
        </w:rPr>
        <w:t>Habsbur</w:t>
      </w:r>
      <w:r w:rsidR="004E784A" w:rsidRPr="007A72E1">
        <w:rPr>
          <w:sz w:val="24"/>
          <w:szCs w:val="24"/>
          <w:u w:val="single"/>
        </w:rPr>
        <w:t>s</w:t>
      </w:r>
      <w:r w:rsidRPr="007A72E1">
        <w:rPr>
          <w:sz w:val="24"/>
          <w:szCs w:val="24"/>
          <w:u w:val="single"/>
        </w:rPr>
        <w:t xml:space="preserve">ká monarchie ve 2. pol. </w:t>
      </w:r>
      <w:proofErr w:type="gramStart"/>
      <w:r w:rsidRPr="007A72E1">
        <w:rPr>
          <w:sz w:val="24"/>
          <w:szCs w:val="24"/>
          <w:u w:val="single"/>
        </w:rPr>
        <w:t>17.  – 1. pol.</w:t>
      </w:r>
      <w:proofErr w:type="gramEnd"/>
      <w:r w:rsidRPr="007A72E1">
        <w:rPr>
          <w:sz w:val="24"/>
          <w:szCs w:val="24"/>
          <w:u w:val="single"/>
        </w:rPr>
        <w:t xml:space="preserve"> 18. století</w:t>
      </w:r>
    </w:p>
    <w:p w:rsidR="004E784A" w:rsidRPr="007A72E1" w:rsidRDefault="004E784A" w:rsidP="004E784A">
      <w:pPr>
        <w:jc w:val="center"/>
        <w:rPr>
          <w:b/>
          <w:sz w:val="24"/>
          <w:szCs w:val="24"/>
          <w:u w:val="single"/>
        </w:rPr>
      </w:pPr>
    </w:p>
    <w:p w:rsidR="00AA176E" w:rsidRPr="007A72E1" w:rsidRDefault="00AA176E" w:rsidP="004E784A">
      <w:pPr>
        <w:jc w:val="center"/>
        <w:rPr>
          <w:b/>
          <w:sz w:val="24"/>
          <w:szCs w:val="24"/>
          <w:u w:val="single"/>
        </w:rPr>
      </w:pPr>
      <w:r w:rsidRPr="007A72E1">
        <w:rPr>
          <w:b/>
          <w:sz w:val="24"/>
          <w:szCs w:val="24"/>
          <w:u w:val="single"/>
        </w:rPr>
        <w:t>České země po třicetileté válce</w:t>
      </w:r>
    </w:p>
    <w:p w:rsidR="00AA176E" w:rsidRPr="007A72E1" w:rsidRDefault="00AA176E">
      <w:pPr>
        <w:rPr>
          <w:sz w:val="24"/>
          <w:szCs w:val="24"/>
        </w:rPr>
      </w:pPr>
      <w:r w:rsidRPr="007A72E1">
        <w:rPr>
          <w:sz w:val="24"/>
          <w:szCs w:val="24"/>
        </w:rPr>
        <w:t>1. Úbytek obyvatel – až o 1/3 (= úbytek pracovní síly) → zvyšování roboty (_______________________ dní v týdnu), zároveň omezení práv poddaných (= nesmí se bez dovolení pána stěhovat, ženit, vyučit) a jejich připoutání k půdě = NEVOLNICTVÍ</w:t>
      </w:r>
    </w:p>
    <w:p w:rsidR="00AA176E" w:rsidRPr="007A72E1" w:rsidRDefault="00AA176E">
      <w:pPr>
        <w:rPr>
          <w:sz w:val="24"/>
          <w:szCs w:val="24"/>
        </w:rPr>
      </w:pPr>
      <w:r w:rsidRPr="007A72E1">
        <w:rPr>
          <w:sz w:val="24"/>
          <w:szCs w:val="24"/>
        </w:rPr>
        <w:t>2. Morální úpadek – loupežníci</w:t>
      </w:r>
    </w:p>
    <w:p w:rsidR="00AA176E" w:rsidRPr="007A72E1" w:rsidRDefault="004E784A">
      <w:pPr>
        <w:rPr>
          <w:sz w:val="24"/>
          <w:szCs w:val="24"/>
        </w:rPr>
      </w:pPr>
      <w:r w:rsidRPr="007A72E1">
        <w:rPr>
          <w:sz w:val="24"/>
          <w:szCs w:val="24"/>
        </w:rPr>
        <w:t>3.</w:t>
      </w:r>
      <w:r w:rsidR="00AA176E" w:rsidRPr="007A72E1">
        <w:rPr>
          <w:sz w:val="24"/>
          <w:szCs w:val="24"/>
        </w:rPr>
        <w:t xml:space="preserve"> </w:t>
      </w:r>
      <w:r w:rsidRPr="007A72E1">
        <w:rPr>
          <w:sz w:val="24"/>
          <w:szCs w:val="24"/>
        </w:rPr>
        <w:t xml:space="preserve">Cizí </w:t>
      </w:r>
      <w:r w:rsidR="00AA176E" w:rsidRPr="007A72E1">
        <w:rPr>
          <w:sz w:val="24"/>
          <w:szCs w:val="24"/>
        </w:rPr>
        <w:t xml:space="preserve">šlechtické rody </w:t>
      </w:r>
    </w:p>
    <w:p w:rsidR="00AA176E" w:rsidRPr="007A72E1" w:rsidRDefault="00AA176E">
      <w:pPr>
        <w:rPr>
          <w:sz w:val="24"/>
          <w:szCs w:val="24"/>
        </w:rPr>
      </w:pPr>
      <w:r w:rsidRPr="007A72E1">
        <w:rPr>
          <w:sz w:val="24"/>
          <w:szCs w:val="24"/>
        </w:rPr>
        <w:t xml:space="preserve">4. </w:t>
      </w:r>
      <w:proofErr w:type="gramStart"/>
      <w:r w:rsidR="004E784A" w:rsidRPr="007A72E1">
        <w:rPr>
          <w:sz w:val="24"/>
          <w:szCs w:val="24"/>
        </w:rPr>
        <w:t xml:space="preserve">Zlepšení  </w:t>
      </w:r>
      <w:r w:rsidRPr="007A72E1">
        <w:rPr>
          <w:sz w:val="24"/>
          <w:szCs w:val="24"/>
        </w:rPr>
        <w:t>situace</w:t>
      </w:r>
      <w:proofErr w:type="gramEnd"/>
      <w:r w:rsidRPr="007A72E1">
        <w:rPr>
          <w:sz w:val="24"/>
          <w:szCs w:val="24"/>
        </w:rPr>
        <w:t xml:space="preserve"> </w:t>
      </w:r>
      <w:proofErr w:type="spellStart"/>
      <w:r w:rsidRPr="007A72E1">
        <w:rPr>
          <w:sz w:val="24"/>
          <w:szCs w:val="24"/>
        </w:rPr>
        <w:t>kon</w:t>
      </w:r>
      <w:proofErr w:type="spellEnd"/>
      <w:r w:rsidRPr="007A72E1">
        <w:rPr>
          <w:sz w:val="24"/>
          <w:szCs w:val="24"/>
        </w:rPr>
        <w:t>. 17. stol., kdy se zakládaly manufaktury</w:t>
      </w:r>
      <w:r w:rsidR="004E784A" w:rsidRPr="007A72E1">
        <w:rPr>
          <w:sz w:val="24"/>
          <w:szCs w:val="24"/>
        </w:rPr>
        <w:t xml:space="preserve"> (= velké dílny)</w:t>
      </w:r>
      <w:bookmarkEnd w:id="0"/>
    </w:p>
    <w:sectPr w:rsidR="00AA176E" w:rsidRPr="007A72E1" w:rsidSect="00AA17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B5C2A"/>
    <w:multiLevelType w:val="hybridMultilevel"/>
    <w:tmpl w:val="012EA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76E"/>
    <w:rsid w:val="00176FA3"/>
    <w:rsid w:val="004E784A"/>
    <w:rsid w:val="005F4361"/>
    <w:rsid w:val="007A72E1"/>
    <w:rsid w:val="00AA176E"/>
    <w:rsid w:val="00C1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5C14D-C8D0-4071-9935-368D28E1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A17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176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AA17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Dohnal</dc:creator>
  <cp:keywords/>
  <dc:description/>
  <cp:lastModifiedBy>Dohnal</cp:lastModifiedBy>
  <cp:revision>3</cp:revision>
  <cp:lastPrinted>2017-09-14T06:31:00Z</cp:lastPrinted>
  <dcterms:created xsi:type="dcterms:W3CDTF">2017-09-14T06:29:00Z</dcterms:created>
  <dcterms:modified xsi:type="dcterms:W3CDTF">2017-09-14T06:34:00Z</dcterms:modified>
</cp:coreProperties>
</file>