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5D" w:rsidRPr="00A50E87" w:rsidRDefault="00477514" w:rsidP="00A50E87">
      <w:pPr>
        <w:spacing w:line="240" w:lineRule="auto"/>
        <w:contextualSpacing/>
        <w:rPr>
          <w:sz w:val="24"/>
          <w:szCs w:val="24"/>
        </w:rPr>
      </w:pPr>
      <w:bookmarkStart w:id="0" w:name="_GoBack"/>
      <w:r w:rsidRPr="00A50E87">
        <w:rPr>
          <w:noProof/>
          <w:sz w:val="24"/>
          <w:szCs w:val="24"/>
          <w:lang w:eastAsia="cs-CZ"/>
        </w:rPr>
        <w:drawing>
          <wp:inline distT="0" distB="0" distL="0" distR="0" wp14:anchorId="5B9CE342" wp14:editId="35C642F3">
            <wp:extent cx="4459184" cy="2716156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3722" cy="27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514" w:rsidRPr="00A50E87" w:rsidRDefault="00477514" w:rsidP="00A50E87">
      <w:pPr>
        <w:spacing w:line="240" w:lineRule="auto"/>
        <w:contextualSpacing/>
        <w:rPr>
          <w:sz w:val="24"/>
          <w:szCs w:val="24"/>
        </w:rPr>
      </w:pPr>
      <w:r w:rsidRPr="00A50E87">
        <w:rPr>
          <w:sz w:val="24"/>
          <w:szCs w:val="24"/>
        </w:rPr>
        <w:t xml:space="preserve">ÚKOL: VYŠKRTNI </w:t>
      </w:r>
      <w:proofErr w:type="gramStart"/>
      <w:r w:rsidRPr="00A50E87">
        <w:rPr>
          <w:sz w:val="24"/>
          <w:szCs w:val="24"/>
        </w:rPr>
        <w:t>TRPASLIČÍ  PLANETU</w:t>
      </w:r>
      <w:proofErr w:type="gramEnd"/>
      <w:r w:rsidRPr="00A50E87">
        <w:rPr>
          <w:sz w:val="24"/>
          <w:szCs w:val="24"/>
        </w:rPr>
        <w:t>, KTERÁ JIŽ NENÍ POVAŽOVÁNA ZA PLANETU.</w:t>
      </w:r>
    </w:p>
    <w:p w:rsidR="00477514" w:rsidRPr="00A50E87" w:rsidRDefault="00477514" w:rsidP="00A50E87">
      <w:pPr>
        <w:pStyle w:val="Nadpis1"/>
        <w:spacing w:line="240" w:lineRule="auto"/>
        <w:contextualSpacing/>
        <w:rPr>
          <w:sz w:val="24"/>
        </w:rPr>
      </w:pPr>
    </w:p>
    <w:p w:rsidR="00477514" w:rsidRPr="00A50E87" w:rsidRDefault="00477514" w:rsidP="00A50E87">
      <w:pPr>
        <w:pStyle w:val="Nadpis1"/>
        <w:spacing w:line="240" w:lineRule="auto"/>
        <w:contextualSpacing/>
        <w:jc w:val="center"/>
        <w:rPr>
          <w:sz w:val="24"/>
        </w:rPr>
      </w:pPr>
      <w:r w:rsidRPr="00A50E87">
        <w:rPr>
          <w:sz w:val="24"/>
        </w:rPr>
        <w:t>Měsíc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i/>
          <w:iCs/>
          <w:sz w:val="24"/>
          <w:szCs w:val="24"/>
        </w:rPr>
        <w:t>je přirozená družice Země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i/>
          <w:iCs/>
          <w:sz w:val="24"/>
          <w:szCs w:val="24"/>
        </w:rPr>
        <w:t>Zemi oběhne přibližně za 1 měsíc (28 dní)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i/>
          <w:iCs/>
          <w:sz w:val="24"/>
          <w:szCs w:val="24"/>
        </w:rPr>
        <w:t xml:space="preserve">má </w:t>
      </w:r>
      <w:r w:rsidRPr="00A50E87">
        <w:rPr>
          <w:b/>
          <w:bCs/>
          <w:i/>
          <w:iCs/>
          <w:sz w:val="24"/>
          <w:szCs w:val="24"/>
        </w:rPr>
        <w:t>tvar koule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i/>
          <w:iCs/>
          <w:sz w:val="24"/>
          <w:szCs w:val="24"/>
        </w:rPr>
        <w:t>od Země je vzdálen 384 000 km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b/>
          <w:bCs/>
          <w:i/>
          <w:iCs/>
          <w:sz w:val="24"/>
          <w:szCs w:val="24"/>
        </w:rPr>
        <w:t>nesvítí svým světlem</w:t>
      </w:r>
      <w:r w:rsidRPr="00A50E87">
        <w:rPr>
          <w:i/>
          <w:iCs/>
          <w:sz w:val="24"/>
          <w:szCs w:val="24"/>
        </w:rPr>
        <w:t>, odráží světlo Slunce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b/>
          <w:bCs/>
          <w:i/>
          <w:iCs/>
          <w:sz w:val="24"/>
          <w:szCs w:val="24"/>
        </w:rPr>
        <w:t>není</w:t>
      </w:r>
      <w:r w:rsidRPr="00A50E87">
        <w:rPr>
          <w:i/>
          <w:iCs/>
          <w:sz w:val="24"/>
          <w:szCs w:val="24"/>
        </w:rPr>
        <w:t xml:space="preserve"> na něm voda, vzduch, živočichové ani jiné formy života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i/>
          <w:iCs/>
          <w:sz w:val="24"/>
          <w:szCs w:val="24"/>
        </w:rPr>
        <w:t xml:space="preserve">tmavým skvrnám na Měsíci říkáme </w:t>
      </w:r>
      <w:r w:rsidRPr="00A50E87">
        <w:rPr>
          <w:b/>
          <w:bCs/>
          <w:i/>
          <w:iCs/>
          <w:sz w:val="24"/>
          <w:szCs w:val="24"/>
        </w:rPr>
        <w:t>moře</w:t>
      </w:r>
      <w:r w:rsidRPr="00A50E87">
        <w:rPr>
          <w:i/>
          <w:iCs/>
          <w:sz w:val="24"/>
          <w:szCs w:val="24"/>
        </w:rPr>
        <w:t>, ve skutečnosti jsou to pláně z tmavých hornin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i/>
          <w:iCs/>
          <w:sz w:val="24"/>
          <w:szCs w:val="24"/>
        </w:rPr>
        <w:t xml:space="preserve">gravitace na Měsíci je </w:t>
      </w:r>
      <w:r w:rsidRPr="00A50E87">
        <w:rPr>
          <w:b/>
          <w:bCs/>
          <w:i/>
          <w:iCs/>
          <w:sz w:val="24"/>
          <w:szCs w:val="24"/>
        </w:rPr>
        <w:t>6krát menší</w:t>
      </w:r>
      <w:r w:rsidRPr="00A50E87">
        <w:rPr>
          <w:i/>
          <w:iCs/>
          <w:sz w:val="24"/>
          <w:szCs w:val="24"/>
        </w:rPr>
        <w:t xml:space="preserve"> než na Zemi</w:t>
      </w:r>
    </w:p>
    <w:p w:rsidR="00477514" w:rsidRPr="00A50E87" w:rsidRDefault="00477514" w:rsidP="00A50E87">
      <w:pPr>
        <w:numPr>
          <w:ilvl w:val="0"/>
          <w:numId w:val="1"/>
        </w:numPr>
        <w:spacing w:after="0" w:line="240" w:lineRule="auto"/>
        <w:contextualSpacing/>
        <w:rPr>
          <w:i/>
          <w:iCs/>
          <w:sz w:val="24"/>
          <w:szCs w:val="24"/>
        </w:rPr>
      </w:pPr>
      <w:r w:rsidRPr="00A50E87">
        <w:rPr>
          <w:i/>
          <w:iCs/>
          <w:sz w:val="24"/>
          <w:szCs w:val="24"/>
        </w:rPr>
        <w:t>jeho gravitace přesto působí na masy vody na Zemi (způsobuje příliv a odliv)</w:t>
      </w:r>
    </w:p>
    <w:p w:rsidR="00477514" w:rsidRPr="00A50E87" w:rsidRDefault="00A50E87" w:rsidP="00A50E87">
      <w:pPr>
        <w:spacing w:line="240" w:lineRule="auto"/>
        <w:contextualSpacing/>
        <w:rPr>
          <w:sz w:val="24"/>
          <w:szCs w:val="24"/>
        </w:rPr>
      </w:pPr>
      <w:r w:rsidRPr="00A50E87">
        <w:rPr>
          <w:sz w:val="24"/>
          <w:szCs w:val="24"/>
        </w:rPr>
        <w:t xml:space="preserve">ÚKOL: </w:t>
      </w:r>
      <w:r w:rsidR="00477514" w:rsidRPr="00A50E87">
        <w:rPr>
          <w:sz w:val="24"/>
          <w:szCs w:val="24"/>
        </w:rPr>
        <w:t>NAMALUJ FÁZE MĚSÍCE!</w:t>
      </w:r>
    </w:p>
    <w:p w:rsidR="00A50E87" w:rsidRPr="00A50E87" w:rsidRDefault="00A50E87" w:rsidP="00A50E87">
      <w:pPr>
        <w:pStyle w:val="Nadpis1"/>
        <w:spacing w:line="240" w:lineRule="auto"/>
        <w:contextualSpacing/>
        <w:jc w:val="center"/>
        <w:rPr>
          <w:sz w:val="24"/>
        </w:rPr>
      </w:pPr>
    </w:p>
    <w:p w:rsidR="00A50E87" w:rsidRPr="00A50E87" w:rsidRDefault="00A50E87" w:rsidP="00A50E87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A50E87">
        <w:rPr>
          <w:b/>
          <w:sz w:val="24"/>
          <w:szCs w:val="24"/>
        </w:rPr>
        <w:t>Střídání dne a noci</w:t>
      </w:r>
    </w:p>
    <w:p w:rsidR="00A50E87" w:rsidRPr="00A50E87" w:rsidRDefault="00A50E87" w:rsidP="00A50E87">
      <w:pPr>
        <w:numPr>
          <w:ilvl w:val="0"/>
          <w:numId w:val="2"/>
        </w:numPr>
        <w:spacing w:after="200" w:line="240" w:lineRule="auto"/>
        <w:contextualSpacing/>
        <w:rPr>
          <w:sz w:val="24"/>
          <w:szCs w:val="24"/>
        </w:rPr>
      </w:pPr>
      <w:r w:rsidRPr="00A50E87">
        <w:rPr>
          <w:sz w:val="24"/>
          <w:szCs w:val="24"/>
        </w:rPr>
        <w:t xml:space="preserve">je způsobeno </w:t>
      </w:r>
      <w:r w:rsidRPr="00A50E87">
        <w:rPr>
          <w:sz w:val="24"/>
          <w:szCs w:val="24"/>
          <w:highlight w:val="yellow"/>
        </w:rPr>
        <w:t>otáčením Země kolem</w:t>
      </w:r>
      <w:r w:rsidRPr="00A50E87">
        <w:rPr>
          <w:sz w:val="24"/>
          <w:szCs w:val="24"/>
        </w:rPr>
        <w:t xml:space="preserve"> pomyslné zemské </w:t>
      </w:r>
      <w:r w:rsidRPr="00A50E87">
        <w:rPr>
          <w:sz w:val="24"/>
          <w:szCs w:val="24"/>
          <w:highlight w:val="yellow"/>
        </w:rPr>
        <w:t>osy</w:t>
      </w:r>
    </w:p>
    <w:p w:rsidR="00A50E87" w:rsidRPr="00A50E87" w:rsidRDefault="00A50E87" w:rsidP="00A50E87">
      <w:pPr>
        <w:numPr>
          <w:ilvl w:val="0"/>
          <w:numId w:val="2"/>
        </w:numPr>
        <w:spacing w:after="200" w:line="240" w:lineRule="auto"/>
        <w:contextualSpacing/>
        <w:rPr>
          <w:sz w:val="24"/>
          <w:szCs w:val="24"/>
        </w:rPr>
      </w:pPr>
      <w:r w:rsidRPr="00A50E87">
        <w:rPr>
          <w:sz w:val="24"/>
          <w:szCs w:val="24"/>
        </w:rPr>
        <w:t>kolem své osy se otáčí za 1 astronomický den = 24 hodin (23 h 56 min 4 s)</w:t>
      </w:r>
    </w:p>
    <w:p w:rsidR="00A50E87" w:rsidRPr="00A50E87" w:rsidRDefault="00A50E87" w:rsidP="00A50E87">
      <w:pPr>
        <w:numPr>
          <w:ilvl w:val="0"/>
          <w:numId w:val="2"/>
        </w:numPr>
        <w:spacing w:after="200" w:line="240" w:lineRule="auto"/>
        <w:contextualSpacing/>
        <w:rPr>
          <w:sz w:val="24"/>
          <w:szCs w:val="24"/>
        </w:rPr>
      </w:pPr>
      <w:r w:rsidRPr="00A50E87">
        <w:rPr>
          <w:sz w:val="24"/>
          <w:szCs w:val="24"/>
        </w:rPr>
        <w:t>část Země, která je Sluncem osvětlená, má den, neosvětlená, má noc</w:t>
      </w:r>
    </w:p>
    <w:p w:rsidR="00A50E87" w:rsidRPr="00A50E87" w:rsidRDefault="00A50E87" w:rsidP="00A50E87">
      <w:pPr>
        <w:numPr>
          <w:ilvl w:val="0"/>
          <w:numId w:val="2"/>
        </w:numPr>
        <w:spacing w:after="200" w:line="240" w:lineRule="auto"/>
        <w:contextualSpacing/>
        <w:rPr>
          <w:sz w:val="24"/>
          <w:szCs w:val="24"/>
        </w:rPr>
      </w:pPr>
      <w:r w:rsidRPr="00A50E87">
        <w:rPr>
          <w:sz w:val="24"/>
          <w:szCs w:val="24"/>
        </w:rPr>
        <w:t xml:space="preserve">Slunce </w:t>
      </w:r>
      <w:r w:rsidRPr="00A50E87">
        <w:rPr>
          <w:sz w:val="24"/>
          <w:szCs w:val="24"/>
          <w:u w:val="single"/>
        </w:rPr>
        <w:t>vychází</w:t>
      </w:r>
      <w:r w:rsidRPr="00A50E87">
        <w:rPr>
          <w:sz w:val="24"/>
          <w:szCs w:val="24"/>
        </w:rPr>
        <w:t xml:space="preserve"> na V a </w:t>
      </w:r>
      <w:r w:rsidRPr="00A50E87">
        <w:rPr>
          <w:sz w:val="24"/>
          <w:szCs w:val="24"/>
          <w:u w:val="single"/>
        </w:rPr>
        <w:t>zapadá</w:t>
      </w:r>
      <w:r w:rsidRPr="00A50E87">
        <w:rPr>
          <w:sz w:val="24"/>
          <w:szCs w:val="24"/>
        </w:rPr>
        <w:t xml:space="preserve"> na Z</w:t>
      </w: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r w:rsidRPr="00A50E87">
        <w:rPr>
          <w:b/>
          <w:sz w:val="24"/>
          <w:szCs w:val="24"/>
        </w:rPr>
        <w:t>Trvání dne a noci v ČR (severní polokoule)</w:t>
      </w: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0E87">
        <w:rPr>
          <w:sz w:val="24"/>
          <w:szCs w:val="24"/>
        </w:rPr>
        <w:t xml:space="preserve">21. března – </w:t>
      </w:r>
      <w:r w:rsidRPr="00A50E87">
        <w:rPr>
          <w:sz w:val="24"/>
          <w:szCs w:val="24"/>
          <w:u w:val="single"/>
        </w:rPr>
        <w:t>jarní rovnodennost</w:t>
      </w:r>
      <w:r w:rsidRPr="00A50E87">
        <w:rPr>
          <w:sz w:val="24"/>
          <w:szCs w:val="24"/>
        </w:rPr>
        <w:t xml:space="preserve"> – </w:t>
      </w:r>
      <w:r w:rsidRPr="00A50E87">
        <w:rPr>
          <w:sz w:val="24"/>
          <w:szCs w:val="24"/>
          <w:highlight w:val="green"/>
        </w:rPr>
        <w:t>jaro</w:t>
      </w:r>
      <w:r w:rsidRPr="00A50E87">
        <w:rPr>
          <w:sz w:val="24"/>
          <w:szCs w:val="24"/>
        </w:rPr>
        <w:t xml:space="preserve"> (den 12h, noc 12h)</w:t>
      </w: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0E87">
        <w:rPr>
          <w:sz w:val="24"/>
          <w:szCs w:val="24"/>
        </w:rPr>
        <w:t xml:space="preserve">- </w:t>
      </w:r>
      <w:r w:rsidRPr="00A50E87">
        <w:rPr>
          <w:i/>
          <w:sz w:val="24"/>
          <w:szCs w:val="24"/>
          <w:u w:val="single"/>
        </w:rPr>
        <w:t>S</w:t>
      </w:r>
      <w:r w:rsidRPr="00A50E87">
        <w:rPr>
          <w:sz w:val="24"/>
          <w:szCs w:val="24"/>
        </w:rPr>
        <w:t> ohřívá a osvětluje obě polokoule stejně</w:t>
      </w: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0E87">
        <w:rPr>
          <w:sz w:val="24"/>
          <w:szCs w:val="24"/>
        </w:rPr>
        <w:t xml:space="preserve">21. června – </w:t>
      </w:r>
      <w:r w:rsidRPr="00A50E87">
        <w:rPr>
          <w:sz w:val="24"/>
          <w:szCs w:val="24"/>
          <w:u w:val="single"/>
        </w:rPr>
        <w:t>letní slunovrat</w:t>
      </w:r>
      <w:r w:rsidRPr="00A50E87">
        <w:rPr>
          <w:sz w:val="24"/>
          <w:szCs w:val="24"/>
        </w:rPr>
        <w:t xml:space="preserve"> – </w:t>
      </w:r>
      <w:r w:rsidRPr="00A50E87">
        <w:rPr>
          <w:sz w:val="24"/>
          <w:szCs w:val="24"/>
          <w:highlight w:val="yellow"/>
        </w:rPr>
        <w:t>léto</w:t>
      </w:r>
      <w:r w:rsidRPr="00A50E87">
        <w:rPr>
          <w:sz w:val="24"/>
          <w:szCs w:val="24"/>
        </w:rPr>
        <w:t xml:space="preserve"> (den 16h, noc 8h)</w:t>
      </w: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0E87">
        <w:rPr>
          <w:sz w:val="24"/>
          <w:szCs w:val="24"/>
        </w:rPr>
        <w:t xml:space="preserve">- severní polokoule je přikloněna k </w:t>
      </w:r>
      <w:r w:rsidRPr="00A50E87">
        <w:rPr>
          <w:i/>
          <w:sz w:val="24"/>
          <w:szCs w:val="24"/>
          <w:u w:val="single"/>
        </w:rPr>
        <w:t>S</w:t>
      </w:r>
      <w:r w:rsidRPr="00A50E87">
        <w:rPr>
          <w:sz w:val="24"/>
          <w:szCs w:val="24"/>
        </w:rPr>
        <w:t xml:space="preserve"> nejvíce</w:t>
      </w: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0E87">
        <w:rPr>
          <w:sz w:val="24"/>
          <w:szCs w:val="24"/>
        </w:rPr>
        <w:t xml:space="preserve">23. září – </w:t>
      </w:r>
      <w:r w:rsidRPr="00A50E87">
        <w:rPr>
          <w:sz w:val="24"/>
          <w:szCs w:val="24"/>
          <w:u w:val="single"/>
        </w:rPr>
        <w:t>podzimní rovnodennost</w:t>
      </w:r>
      <w:r w:rsidRPr="00A50E87">
        <w:rPr>
          <w:sz w:val="24"/>
          <w:szCs w:val="24"/>
        </w:rPr>
        <w:t xml:space="preserve"> – </w:t>
      </w:r>
      <w:r w:rsidRPr="00A50E87">
        <w:rPr>
          <w:color w:val="FFFFFF"/>
          <w:sz w:val="24"/>
          <w:szCs w:val="24"/>
          <w:highlight w:val="darkRed"/>
        </w:rPr>
        <w:t>podzim</w:t>
      </w:r>
      <w:r w:rsidRPr="00A50E87">
        <w:rPr>
          <w:sz w:val="24"/>
          <w:szCs w:val="24"/>
        </w:rPr>
        <w:t xml:space="preserve"> (den 12 h, noc 12h)</w:t>
      </w: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0E87">
        <w:rPr>
          <w:sz w:val="24"/>
          <w:szCs w:val="24"/>
        </w:rPr>
        <w:t xml:space="preserve">- </w:t>
      </w:r>
      <w:r w:rsidRPr="00A50E87">
        <w:rPr>
          <w:i/>
          <w:sz w:val="24"/>
          <w:szCs w:val="24"/>
          <w:u w:val="single"/>
        </w:rPr>
        <w:t>S</w:t>
      </w:r>
      <w:r w:rsidRPr="00A50E87">
        <w:rPr>
          <w:sz w:val="24"/>
          <w:szCs w:val="24"/>
        </w:rPr>
        <w:t> ohřívá a osvětluje obě polokoule stejně</w:t>
      </w:r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0E87">
        <w:rPr>
          <w:sz w:val="24"/>
          <w:szCs w:val="24"/>
        </w:rPr>
        <w:t xml:space="preserve">21. prosince – </w:t>
      </w:r>
      <w:r w:rsidRPr="00A50E87">
        <w:rPr>
          <w:sz w:val="24"/>
          <w:szCs w:val="24"/>
          <w:u w:val="single"/>
        </w:rPr>
        <w:t>zimní slunovrat</w:t>
      </w:r>
      <w:r w:rsidRPr="00A50E87">
        <w:rPr>
          <w:sz w:val="24"/>
          <w:szCs w:val="24"/>
        </w:rPr>
        <w:t xml:space="preserve"> – </w:t>
      </w:r>
      <w:r w:rsidRPr="00A50E87">
        <w:rPr>
          <w:sz w:val="24"/>
          <w:szCs w:val="24"/>
          <w:highlight w:val="cyan"/>
        </w:rPr>
        <w:t>zima</w:t>
      </w:r>
      <w:r w:rsidRPr="00A50E87">
        <w:rPr>
          <w:sz w:val="24"/>
          <w:szCs w:val="24"/>
        </w:rPr>
        <w:t xml:space="preserve"> (den 8h, noc </w:t>
      </w:r>
      <w:proofErr w:type="gramStart"/>
      <w:r w:rsidRPr="00A50E87">
        <w:rPr>
          <w:sz w:val="24"/>
          <w:szCs w:val="24"/>
        </w:rPr>
        <w:t>16  h)</w:t>
      </w:r>
      <w:proofErr w:type="gramEnd"/>
    </w:p>
    <w:p w:rsidR="00A50E87" w:rsidRPr="00A50E87" w:rsidRDefault="00A50E87" w:rsidP="00A50E87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50E87">
        <w:rPr>
          <w:sz w:val="24"/>
          <w:szCs w:val="24"/>
        </w:rPr>
        <w:t xml:space="preserve">- severní polokoule je odkloněna od </w:t>
      </w:r>
      <w:r w:rsidRPr="00A50E87">
        <w:rPr>
          <w:i/>
          <w:sz w:val="24"/>
          <w:szCs w:val="24"/>
          <w:u w:val="single"/>
        </w:rPr>
        <w:t>S</w:t>
      </w:r>
      <w:r w:rsidRPr="00A50E87">
        <w:rPr>
          <w:sz w:val="24"/>
          <w:szCs w:val="24"/>
        </w:rPr>
        <w:t xml:space="preserve"> nejvíce</w:t>
      </w:r>
    </w:p>
    <w:p w:rsidR="00A50E87" w:rsidRPr="00A50E87" w:rsidRDefault="00A50E87" w:rsidP="00A50E87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A50E87" w:rsidRPr="00A50E87" w:rsidRDefault="00A50E87" w:rsidP="00A50E87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A50E87">
        <w:rPr>
          <w:b/>
          <w:sz w:val="24"/>
          <w:szCs w:val="24"/>
        </w:rPr>
        <w:t>Střídání ročního období</w:t>
      </w:r>
    </w:p>
    <w:p w:rsidR="00A50E87" w:rsidRPr="00A50E87" w:rsidRDefault="00A50E87" w:rsidP="00A50E87">
      <w:pPr>
        <w:numPr>
          <w:ilvl w:val="0"/>
          <w:numId w:val="2"/>
        </w:numPr>
        <w:spacing w:after="200" w:line="240" w:lineRule="auto"/>
        <w:contextualSpacing/>
        <w:rPr>
          <w:sz w:val="24"/>
          <w:szCs w:val="24"/>
        </w:rPr>
      </w:pPr>
      <w:r w:rsidRPr="00A50E87">
        <w:rPr>
          <w:sz w:val="24"/>
          <w:szCs w:val="24"/>
        </w:rPr>
        <w:t>je způsobeno obíháním Země kolem Slunce a tím, že zemská osa není kolmá, ale nakloněná k oběžné rovině Země, ve které obíhá kolem Slunce</w:t>
      </w:r>
    </w:p>
    <w:p w:rsidR="00477514" w:rsidRPr="00A50E87" w:rsidRDefault="00477514" w:rsidP="00A50E87">
      <w:pPr>
        <w:spacing w:line="240" w:lineRule="auto"/>
        <w:contextualSpacing/>
        <w:rPr>
          <w:i/>
          <w:iCs/>
          <w:sz w:val="24"/>
          <w:szCs w:val="24"/>
        </w:rPr>
      </w:pPr>
    </w:p>
    <w:p w:rsidR="00A50E87" w:rsidRPr="00A50E87" w:rsidRDefault="00A50E87" w:rsidP="00A50E87">
      <w:pPr>
        <w:spacing w:line="240" w:lineRule="auto"/>
        <w:contextualSpacing/>
        <w:rPr>
          <w:i/>
          <w:iCs/>
          <w:sz w:val="24"/>
          <w:szCs w:val="24"/>
        </w:rPr>
      </w:pPr>
      <w:r w:rsidRPr="00A50E87">
        <w:rPr>
          <w:i/>
          <w:iCs/>
          <w:sz w:val="24"/>
          <w:szCs w:val="24"/>
        </w:rPr>
        <w:t>NAMALUJ OBRÁZEK Z UČEBNICE STR. 22</w:t>
      </w:r>
    </w:p>
    <w:bookmarkEnd w:id="0"/>
    <w:p w:rsidR="00477514" w:rsidRPr="00A50E87" w:rsidRDefault="00477514" w:rsidP="00A50E87">
      <w:pPr>
        <w:spacing w:line="240" w:lineRule="auto"/>
        <w:contextualSpacing/>
        <w:rPr>
          <w:sz w:val="24"/>
          <w:szCs w:val="24"/>
        </w:rPr>
      </w:pPr>
    </w:p>
    <w:sectPr w:rsidR="00477514" w:rsidRPr="00A50E87" w:rsidSect="00477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5A83"/>
    <w:multiLevelType w:val="hybridMultilevel"/>
    <w:tmpl w:val="3E48A3EC"/>
    <w:lvl w:ilvl="0" w:tplc="9332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484F"/>
    <w:multiLevelType w:val="hybridMultilevel"/>
    <w:tmpl w:val="F2E26CD4"/>
    <w:lvl w:ilvl="0" w:tplc="77961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14"/>
    <w:rsid w:val="002D685D"/>
    <w:rsid w:val="00477514"/>
    <w:rsid w:val="00A5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24DE"/>
  <w15:chartTrackingRefBased/>
  <w15:docId w15:val="{B1A1D89B-8B17-481A-8D41-527C695E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7514"/>
    <w:pPr>
      <w:keepNext/>
      <w:spacing w:after="0" w:line="360" w:lineRule="auto"/>
      <w:outlineLvl w:val="0"/>
    </w:pPr>
    <w:rPr>
      <w:rFonts w:ascii="Impact" w:eastAsia="Times New Roman" w:hAnsi="Impact" w:cs="Times New Roman"/>
      <w:i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7514"/>
    <w:rPr>
      <w:rFonts w:ascii="Impact" w:eastAsia="Times New Roman" w:hAnsi="Impact" w:cs="Times New Roman"/>
      <w:i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5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Sebakova</dc:creator>
  <cp:keywords/>
  <dc:description/>
  <cp:lastModifiedBy>Michaela Sebakova</cp:lastModifiedBy>
  <cp:revision>1</cp:revision>
  <dcterms:created xsi:type="dcterms:W3CDTF">2019-11-12T07:12:00Z</dcterms:created>
  <dcterms:modified xsi:type="dcterms:W3CDTF">2019-11-12T07:27:00Z</dcterms:modified>
</cp:coreProperties>
</file>